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3ACCE">
      <w:pPr>
        <w:keepNext w:val="0"/>
        <w:keepLines w:val="0"/>
        <w:widowControl/>
        <w:suppressLineNumbers w:val="0"/>
        <w:shd w:val="clear" w:fill="FFFFFF"/>
        <w:spacing w:before="312" w:beforeAutospacing="0" w:after="210" w:afterAutospacing="0"/>
        <w:ind w:left="0" w:right="0" w:firstLine="0"/>
        <w:jc w:val="center"/>
        <w:rPr>
          <w:rFonts w:ascii="Segoe UI" w:hAnsi="Segoe UI" w:eastAsia="Segoe UI" w:cs="Segoe UI"/>
          <w:i w:val="0"/>
          <w:iCs w:val="0"/>
          <w:caps w:val="0"/>
          <w:spacing w:val="0"/>
          <w:sz w:val="21"/>
          <w:szCs w:val="21"/>
        </w:rPr>
      </w:pPr>
      <w:bookmarkStart w:id="0" w:name="_GoBack"/>
      <w:r>
        <w:rPr>
          <w:rStyle w:val="4"/>
          <w:rFonts w:hint="eastAsia" w:ascii="宋体" w:hAnsi="宋体" w:eastAsia="宋体" w:cs="宋体"/>
          <w:b/>
          <w:bCs/>
          <w:i w:val="0"/>
          <w:iCs w:val="0"/>
          <w:caps w:val="0"/>
          <w:color w:val="FF0000"/>
          <w:spacing w:val="0"/>
          <w:kern w:val="0"/>
          <w:sz w:val="52"/>
          <w:szCs w:val="52"/>
          <w:shd w:val="clear" w:fill="FFFFFF"/>
          <w:lang w:val="en-US" w:eastAsia="zh-CN" w:bidi="ar"/>
        </w:rPr>
        <w:t>河北新天科创新能源技术有限公司</w:t>
      </w:r>
      <w:bookmarkEnd w:id="0"/>
    </w:p>
    <w:p w14:paraId="3C9B2D3A">
      <w:pPr>
        <w:keepNext w:val="0"/>
        <w:keepLines w:val="0"/>
        <w:widowControl/>
        <w:suppressLineNumbers w:val="0"/>
        <w:shd w:val="clear" w:fill="FFFFFF"/>
        <w:spacing w:before="312" w:beforeAutospacing="0" w:after="312" w:afterAutospacing="0"/>
        <w:ind w:left="0" w:right="0" w:firstLine="0"/>
        <w:jc w:val="center"/>
        <w:rPr>
          <w:rFonts w:hint="default" w:ascii="Segoe UI" w:hAnsi="Segoe UI" w:eastAsia="Segoe UI" w:cs="Segoe UI"/>
          <w:i w:val="0"/>
          <w:iCs w:val="0"/>
          <w:caps w:val="0"/>
          <w:spacing w:val="0"/>
          <w:sz w:val="21"/>
          <w:szCs w:val="21"/>
        </w:rPr>
      </w:pPr>
      <w:r>
        <w:rPr>
          <w:rFonts w:ascii="方正小标宋简体" w:hAnsi="方正小标宋简体" w:eastAsia="方正小标宋简体" w:cs="方正小标宋简体"/>
          <w:i w:val="0"/>
          <w:iCs w:val="0"/>
          <w:caps w:val="0"/>
          <w:color w:val="000000"/>
          <w:spacing w:val="0"/>
          <w:kern w:val="0"/>
          <w:sz w:val="40"/>
          <w:szCs w:val="40"/>
          <w:shd w:val="clear" w:fill="FFFFFF"/>
          <w:lang w:val="en-US" w:eastAsia="zh-CN" w:bidi="ar"/>
        </w:rPr>
        <w:t>招聘简章</w:t>
      </w:r>
    </w:p>
    <w:p w14:paraId="07142389">
      <w:pPr>
        <w:keepNext w:val="0"/>
        <w:keepLines w:val="0"/>
        <w:widowControl/>
        <w:suppressLineNumbers w:val="0"/>
        <w:shd w:val="clear" w:fill="FFFFFF"/>
        <w:spacing w:before="156" w:beforeAutospacing="0" w:after="156" w:afterAutospacing="0" w:line="520" w:lineRule="atLeast"/>
        <w:ind w:left="0" w:right="0" w:firstLine="643"/>
        <w:jc w:val="left"/>
        <w:rPr>
          <w:rFonts w:hint="default" w:ascii="Segoe UI" w:hAnsi="Segoe UI" w:eastAsia="Segoe UI" w:cs="Segoe UI"/>
          <w:i w:val="0"/>
          <w:iCs w:val="0"/>
          <w:caps w:val="0"/>
          <w:spacing w:val="0"/>
          <w:sz w:val="21"/>
          <w:szCs w:val="21"/>
        </w:rPr>
      </w:pPr>
      <w:r>
        <w:rPr>
          <w:rStyle w:val="4"/>
          <w:rFonts w:ascii="仿宋" w:hAnsi="仿宋" w:eastAsia="仿宋" w:cs="仿宋"/>
          <w:b/>
          <w:bCs/>
          <w:i w:val="0"/>
          <w:iCs w:val="0"/>
          <w:caps w:val="0"/>
          <w:spacing w:val="0"/>
          <w:kern w:val="0"/>
          <w:sz w:val="32"/>
          <w:szCs w:val="32"/>
          <w:shd w:val="clear" w:fill="FFFFFF"/>
          <w:lang w:val="en-US" w:eastAsia="zh-CN" w:bidi="ar"/>
        </w:rPr>
        <w:t>一、公司简介</w:t>
      </w:r>
    </w:p>
    <w:p w14:paraId="3896BCBE">
      <w:pPr>
        <w:keepNext w:val="0"/>
        <w:keepLines w:val="0"/>
        <w:widowControl/>
        <w:suppressLineNumbers w:val="0"/>
        <w:shd w:val="clear" w:fill="FFFFFF"/>
        <w:spacing w:before="0" w:beforeAutospacing="0" w:after="210" w:afterAutospacing="0" w:line="520" w:lineRule="atLeast"/>
        <w:ind w:left="0" w:right="0" w:firstLine="56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8"/>
          <w:szCs w:val="28"/>
          <w:shd w:val="clear" w:fill="FFFFFF"/>
          <w:lang w:val="en-US" w:eastAsia="zh-CN" w:bidi="ar"/>
        </w:rPr>
        <w:t>河北新天科创新能源技术有限公司（以下简称“公司”）成立于2010年3月，是河北建设投资集团旗下专门从事新能源相关运营及技术服务的企业。公司目前拥有在职职工830余人，运营管理风（光伏）场站60余座，业务遍布河北、河南、山西、山东、内蒙古等15个省区市，管理装机超过700万kW，运维风电机组3200余台，是河北省最大的风电运维服务企业。</w:t>
      </w:r>
    </w:p>
    <w:p w14:paraId="7986D095">
      <w:pPr>
        <w:keepNext w:val="0"/>
        <w:keepLines w:val="0"/>
        <w:widowControl/>
        <w:suppressLineNumbers w:val="0"/>
        <w:shd w:val="clear" w:fill="FFFFFF"/>
        <w:spacing w:before="0" w:beforeAutospacing="0" w:after="210" w:afterAutospacing="0" w:line="520" w:lineRule="atLeast"/>
        <w:ind w:left="0" w:right="0" w:firstLine="56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8"/>
          <w:szCs w:val="28"/>
          <w:shd w:val="clear" w:fill="FFFFFF"/>
          <w:lang w:val="en-US" w:eastAsia="zh-CN" w:bidi="ar"/>
        </w:rPr>
        <w:t>公司在石家庄设有“智慧仓”大数据研究应用平台、在张家口设有生产技术中心、安全生产试验实训基地，在承德设有承德事业部。公司拥有省级创新工作室2个、省级科技研发平台1个，获各项专利授权150余项，是全国领先的新能源高新技术企业。</w:t>
      </w:r>
    </w:p>
    <w:p w14:paraId="1455085D">
      <w:pPr>
        <w:keepNext w:val="0"/>
        <w:keepLines w:val="0"/>
        <w:widowControl/>
        <w:suppressLineNumbers w:val="0"/>
        <w:shd w:val="clear" w:fill="FFFFFF"/>
        <w:spacing w:before="0" w:beforeAutospacing="0" w:after="210" w:afterAutospacing="0" w:line="520" w:lineRule="atLeast"/>
        <w:ind w:left="0" w:right="0" w:firstLine="56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8"/>
          <w:szCs w:val="28"/>
          <w:shd w:val="clear" w:fill="FFFFFF"/>
          <w:lang w:val="en-US" w:eastAsia="zh-CN" w:bidi="ar"/>
        </w:rPr>
        <w:t>我们虚位以待，诚挚欢迎你的加入，你我携手、追风逐梦、科创未来！</w:t>
      </w:r>
    </w:p>
    <w:p w14:paraId="0375AEB9">
      <w:pPr>
        <w:keepNext w:val="0"/>
        <w:keepLines w:val="0"/>
        <w:widowControl/>
        <w:suppressLineNumbers w:val="0"/>
        <w:shd w:val="clear" w:fill="FFFFFF"/>
        <w:spacing w:before="0" w:beforeAutospacing="0" w:after="210" w:afterAutospacing="0" w:line="520" w:lineRule="atLeast"/>
        <w:ind w:left="0" w:right="0" w:firstLine="56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8"/>
          <w:szCs w:val="28"/>
          <w:shd w:val="clear" w:fill="FFFFFF"/>
          <w:lang w:val="en-US" w:eastAsia="zh-CN" w:bidi="ar"/>
        </w:rPr>
        <w:t> </w:t>
      </w:r>
    </w:p>
    <w:p w14:paraId="0726131F">
      <w:pPr>
        <w:keepNext w:val="0"/>
        <w:keepLines w:val="0"/>
        <w:widowControl/>
        <w:suppressLineNumbers w:val="0"/>
        <w:shd w:val="clear" w:fill="FFFFFF"/>
        <w:spacing w:before="156" w:beforeAutospacing="0" w:after="156" w:afterAutospacing="0" w:line="52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 </w:t>
      </w:r>
    </w:p>
    <w:p w14:paraId="681E7DA2">
      <w:pPr>
        <w:keepNext w:val="0"/>
        <w:keepLines w:val="0"/>
        <w:widowControl/>
        <w:suppressLineNumbers w:val="0"/>
        <w:shd w:val="clear" w:fill="FFFFFF"/>
        <w:spacing w:before="156" w:beforeAutospacing="0" w:after="156" w:afterAutospacing="0" w:line="52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二、招聘岗位及要求</w:t>
      </w:r>
    </w:p>
    <w:tbl>
      <w:tblP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7"/>
        <w:gridCol w:w="1660"/>
        <w:gridCol w:w="801"/>
        <w:gridCol w:w="4632"/>
      </w:tblGrid>
      <w:tr w14:paraId="33AF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837"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C3F2802">
            <w:pPr>
              <w:keepNext w:val="0"/>
              <w:keepLines w:val="0"/>
              <w:widowControl/>
              <w:suppressLineNumbers w:val="0"/>
              <w:spacing w:before="0" w:beforeAutospacing="0" w:after="210" w:afterAutospacing="0"/>
              <w:ind w:left="0" w:right="0"/>
              <w:jc w:val="center"/>
              <w:textAlignment w:val="center"/>
            </w:pPr>
            <w:r>
              <w:rPr>
                <w:rStyle w:val="4"/>
                <w:rFonts w:hint="eastAsia" w:ascii="仿宋" w:hAnsi="仿宋" w:eastAsia="仿宋" w:cs="仿宋"/>
                <w:b/>
                <w:bCs/>
                <w:color w:val="000000"/>
                <w:kern w:val="0"/>
                <w:sz w:val="24"/>
                <w:szCs w:val="24"/>
                <w:lang w:val="en-US" w:eastAsia="zh-CN" w:bidi="ar"/>
              </w:rPr>
              <w:t>工作地点</w:t>
            </w:r>
          </w:p>
        </w:tc>
        <w:tc>
          <w:tcPr>
            <w:tcW w:w="974" w:type="pct"/>
            <w:tcBorders>
              <w:top w:val="single" w:color="000000" w:sz="8" w:space="0"/>
              <w:left w:val="nil"/>
              <w:bottom w:val="single" w:color="000000" w:sz="8" w:space="0"/>
              <w:right w:val="single" w:color="000000" w:sz="8" w:space="0"/>
            </w:tcBorders>
            <w:shd w:val="clear"/>
            <w:tcMar>
              <w:left w:w="108" w:type="dxa"/>
              <w:right w:w="108" w:type="dxa"/>
            </w:tcMar>
            <w:vAlign w:val="center"/>
          </w:tcPr>
          <w:p w14:paraId="6D2896D0">
            <w:pPr>
              <w:keepNext w:val="0"/>
              <w:keepLines w:val="0"/>
              <w:widowControl/>
              <w:suppressLineNumbers w:val="0"/>
              <w:spacing w:before="0" w:beforeAutospacing="0" w:after="210" w:afterAutospacing="0"/>
              <w:ind w:left="0" w:right="0"/>
              <w:jc w:val="center"/>
              <w:textAlignment w:val="center"/>
            </w:pPr>
            <w:r>
              <w:rPr>
                <w:rStyle w:val="4"/>
                <w:rFonts w:hint="eastAsia" w:ascii="仿宋" w:hAnsi="仿宋" w:eastAsia="仿宋" w:cs="仿宋"/>
                <w:b/>
                <w:bCs/>
                <w:color w:val="000000"/>
                <w:kern w:val="0"/>
                <w:sz w:val="24"/>
                <w:szCs w:val="24"/>
                <w:lang w:val="en-US" w:eastAsia="zh-CN" w:bidi="ar"/>
              </w:rPr>
              <w:t>岗位类别</w:t>
            </w:r>
          </w:p>
        </w:tc>
        <w:tc>
          <w:tcPr>
            <w:tcW w:w="470" w:type="pct"/>
            <w:tcBorders>
              <w:top w:val="single" w:color="000000" w:sz="8" w:space="0"/>
              <w:left w:val="nil"/>
              <w:bottom w:val="single" w:color="000000" w:sz="8" w:space="0"/>
              <w:right w:val="single" w:color="000000" w:sz="8" w:space="0"/>
            </w:tcBorders>
            <w:shd w:val="clear"/>
            <w:tcMar>
              <w:left w:w="108" w:type="dxa"/>
              <w:right w:w="108" w:type="dxa"/>
            </w:tcMar>
            <w:vAlign w:val="center"/>
          </w:tcPr>
          <w:p w14:paraId="01DB4B24">
            <w:pPr>
              <w:keepNext w:val="0"/>
              <w:keepLines w:val="0"/>
              <w:widowControl/>
              <w:suppressLineNumbers w:val="0"/>
              <w:spacing w:before="0" w:beforeAutospacing="0" w:after="210" w:afterAutospacing="0"/>
              <w:ind w:left="0" w:right="0"/>
              <w:jc w:val="center"/>
              <w:textAlignment w:val="center"/>
            </w:pPr>
            <w:r>
              <w:rPr>
                <w:rStyle w:val="4"/>
                <w:rFonts w:hint="eastAsia" w:ascii="仿宋" w:hAnsi="仿宋" w:eastAsia="仿宋" w:cs="仿宋"/>
                <w:b/>
                <w:bCs/>
                <w:color w:val="000000"/>
                <w:kern w:val="0"/>
                <w:sz w:val="24"/>
                <w:szCs w:val="24"/>
                <w:lang w:val="en-US" w:eastAsia="zh-CN" w:bidi="ar"/>
              </w:rPr>
              <w:t>招聘人数</w:t>
            </w:r>
          </w:p>
        </w:tc>
        <w:tc>
          <w:tcPr>
            <w:tcW w:w="2717"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14:paraId="0A389A3B">
            <w:pPr>
              <w:keepNext w:val="0"/>
              <w:keepLines w:val="0"/>
              <w:widowControl/>
              <w:suppressLineNumbers w:val="0"/>
              <w:spacing w:before="0" w:beforeAutospacing="0" w:after="210" w:afterAutospacing="0"/>
              <w:ind w:left="0" w:right="0"/>
              <w:jc w:val="center"/>
              <w:textAlignment w:val="center"/>
            </w:pPr>
            <w:r>
              <w:rPr>
                <w:rStyle w:val="4"/>
                <w:rFonts w:hint="eastAsia" w:ascii="仿宋" w:hAnsi="仿宋" w:eastAsia="仿宋" w:cs="仿宋"/>
                <w:b/>
                <w:bCs/>
                <w:color w:val="000000"/>
                <w:kern w:val="0"/>
                <w:sz w:val="24"/>
                <w:szCs w:val="24"/>
                <w:lang w:val="en-US" w:eastAsia="zh-CN" w:bidi="ar"/>
              </w:rPr>
              <w:t>岗位要求</w:t>
            </w:r>
          </w:p>
        </w:tc>
      </w:tr>
      <w:tr w14:paraId="5F55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837" w:type="pct"/>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14:paraId="4D3D24A9">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张家口</w:t>
            </w:r>
          </w:p>
          <w:p w14:paraId="7D10C576">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生产技术中心</w:t>
            </w:r>
          </w:p>
        </w:tc>
        <w:tc>
          <w:tcPr>
            <w:tcW w:w="974" w:type="pct"/>
            <w:tcBorders>
              <w:top w:val="nil"/>
              <w:left w:val="nil"/>
              <w:bottom w:val="single" w:color="000000" w:sz="8" w:space="0"/>
              <w:right w:val="single" w:color="000000" w:sz="8" w:space="0"/>
            </w:tcBorders>
            <w:shd w:val="clear"/>
            <w:tcMar>
              <w:left w:w="108" w:type="dxa"/>
              <w:right w:w="108" w:type="dxa"/>
            </w:tcMar>
            <w:vAlign w:val="center"/>
          </w:tcPr>
          <w:p w14:paraId="10DD1B8E">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风机机械工程师</w:t>
            </w:r>
          </w:p>
        </w:tc>
        <w:tc>
          <w:tcPr>
            <w:tcW w:w="470" w:type="pct"/>
            <w:tcBorders>
              <w:top w:val="nil"/>
              <w:left w:val="nil"/>
              <w:bottom w:val="single" w:color="000000" w:sz="8" w:space="0"/>
              <w:right w:val="single" w:color="000000" w:sz="8" w:space="0"/>
            </w:tcBorders>
            <w:shd w:val="clear"/>
            <w:tcMar>
              <w:left w:w="108" w:type="dxa"/>
              <w:right w:w="108" w:type="dxa"/>
            </w:tcMar>
            <w:vAlign w:val="center"/>
          </w:tcPr>
          <w:p w14:paraId="474B4C97">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1</w:t>
            </w:r>
          </w:p>
        </w:tc>
        <w:tc>
          <w:tcPr>
            <w:tcW w:w="2717" w:type="pct"/>
            <w:tcBorders>
              <w:top w:val="nil"/>
              <w:left w:val="nil"/>
              <w:bottom w:val="single" w:color="000000" w:sz="8" w:space="0"/>
              <w:right w:val="single" w:color="000000" w:sz="8" w:space="0"/>
            </w:tcBorders>
            <w:shd w:val="clear"/>
            <w:tcMar>
              <w:left w:w="108" w:type="dxa"/>
              <w:right w:w="108" w:type="dxa"/>
            </w:tcMar>
            <w:vAlign w:val="center"/>
          </w:tcPr>
          <w:p w14:paraId="272602C0">
            <w:pPr>
              <w:keepNext w:val="0"/>
              <w:keepLines w:val="0"/>
              <w:widowControl/>
              <w:suppressLineNumbers w:val="0"/>
              <w:spacing w:before="0" w:beforeAutospacing="0" w:after="210" w:afterAutospacing="0"/>
              <w:ind w:left="0" w:right="0"/>
              <w:jc w:val="left"/>
              <w:textAlignment w:val="center"/>
            </w:pPr>
            <w:r>
              <w:rPr>
                <w:rFonts w:hint="eastAsia" w:ascii="仿宋" w:hAnsi="仿宋" w:eastAsia="仿宋" w:cs="仿宋"/>
                <w:color w:val="000000"/>
                <w:kern w:val="0"/>
                <w:sz w:val="20"/>
                <w:szCs w:val="20"/>
                <w:lang w:val="en-US" w:eastAsia="zh-CN" w:bidi="ar"/>
              </w:rPr>
              <w:t>1.本科及以上学历，211及以上院校毕业；</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color w:val="000000"/>
                <w:kern w:val="0"/>
                <w:sz w:val="20"/>
                <w:szCs w:val="20"/>
                <w:lang w:val="en-US" w:eastAsia="zh-CN" w:bidi="ar"/>
              </w:rPr>
              <w:t>2.机械、自动化、控制类相关专业。</w:t>
            </w:r>
          </w:p>
        </w:tc>
      </w:tr>
      <w:tr w14:paraId="5FBC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837"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2F0EF2FC">
            <w:pPr>
              <w:rPr>
                <w:rFonts w:hint="eastAsia" w:ascii="宋体"/>
                <w:sz w:val="24"/>
                <w:szCs w:val="24"/>
              </w:rPr>
            </w:pPr>
          </w:p>
        </w:tc>
        <w:tc>
          <w:tcPr>
            <w:tcW w:w="974" w:type="pct"/>
            <w:tcBorders>
              <w:top w:val="nil"/>
              <w:left w:val="nil"/>
              <w:bottom w:val="single" w:color="000000" w:sz="8" w:space="0"/>
              <w:right w:val="single" w:color="000000" w:sz="8" w:space="0"/>
            </w:tcBorders>
            <w:shd w:val="clear"/>
            <w:tcMar>
              <w:left w:w="108" w:type="dxa"/>
              <w:right w:w="108" w:type="dxa"/>
            </w:tcMar>
            <w:vAlign w:val="center"/>
          </w:tcPr>
          <w:p w14:paraId="7ACFEC72">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风机结构工程师</w:t>
            </w:r>
          </w:p>
        </w:tc>
        <w:tc>
          <w:tcPr>
            <w:tcW w:w="470" w:type="pct"/>
            <w:tcBorders>
              <w:top w:val="nil"/>
              <w:left w:val="nil"/>
              <w:bottom w:val="single" w:color="000000" w:sz="8" w:space="0"/>
              <w:right w:val="single" w:color="000000" w:sz="8" w:space="0"/>
            </w:tcBorders>
            <w:shd w:val="clear"/>
            <w:tcMar>
              <w:left w:w="108" w:type="dxa"/>
              <w:right w:w="108" w:type="dxa"/>
            </w:tcMar>
            <w:vAlign w:val="center"/>
          </w:tcPr>
          <w:p w14:paraId="7FAB60B9">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1</w:t>
            </w:r>
          </w:p>
        </w:tc>
        <w:tc>
          <w:tcPr>
            <w:tcW w:w="2717" w:type="pct"/>
            <w:tcBorders>
              <w:top w:val="nil"/>
              <w:left w:val="nil"/>
              <w:bottom w:val="single" w:color="000000" w:sz="8" w:space="0"/>
              <w:right w:val="single" w:color="000000" w:sz="8" w:space="0"/>
            </w:tcBorders>
            <w:shd w:val="clear"/>
            <w:tcMar>
              <w:left w:w="108" w:type="dxa"/>
              <w:right w:w="108" w:type="dxa"/>
            </w:tcMar>
            <w:vAlign w:val="center"/>
          </w:tcPr>
          <w:p w14:paraId="422D78DB">
            <w:pPr>
              <w:keepNext w:val="0"/>
              <w:keepLines w:val="0"/>
              <w:widowControl/>
              <w:suppressLineNumbers w:val="0"/>
              <w:spacing w:before="0" w:beforeAutospacing="0" w:after="210" w:afterAutospacing="0"/>
              <w:ind w:left="0" w:right="0"/>
              <w:jc w:val="left"/>
              <w:textAlignment w:val="center"/>
            </w:pPr>
            <w:r>
              <w:rPr>
                <w:rFonts w:hint="eastAsia" w:ascii="仿宋" w:hAnsi="仿宋" w:eastAsia="仿宋" w:cs="仿宋"/>
                <w:color w:val="000000"/>
                <w:kern w:val="0"/>
                <w:sz w:val="20"/>
                <w:szCs w:val="20"/>
                <w:lang w:val="en-US" w:eastAsia="zh-CN" w:bidi="ar"/>
              </w:rPr>
              <w:t>1.本科及以上学历，211及以上院校毕业；</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color w:val="000000"/>
                <w:kern w:val="0"/>
                <w:sz w:val="20"/>
                <w:szCs w:val="20"/>
                <w:lang w:val="en-US" w:eastAsia="zh-CN" w:bidi="ar"/>
              </w:rPr>
              <w:t>2.机械、自动化、工程类相关专业。</w:t>
            </w:r>
          </w:p>
        </w:tc>
      </w:tr>
      <w:tr w14:paraId="500E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0" w:hRule="atLeast"/>
          <w:jc w:val="center"/>
        </w:trPr>
        <w:tc>
          <w:tcPr>
            <w:tcW w:w="837"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16C25A53">
            <w:pPr>
              <w:rPr>
                <w:rFonts w:hint="eastAsia" w:ascii="宋体"/>
                <w:sz w:val="24"/>
                <w:szCs w:val="24"/>
              </w:rPr>
            </w:pPr>
          </w:p>
        </w:tc>
        <w:tc>
          <w:tcPr>
            <w:tcW w:w="974" w:type="pct"/>
            <w:tcBorders>
              <w:top w:val="nil"/>
              <w:left w:val="nil"/>
              <w:bottom w:val="single" w:color="000000" w:sz="8" w:space="0"/>
              <w:right w:val="single" w:color="000000" w:sz="8" w:space="0"/>
            </w:tcBorders>
            <w:shd w:val="clear"/>
            <w:tcMar>
              <w:left w:w="108" w:type="dxa"/>
              <w:right w:w="108" w:type="dxa"/>
            </w:tcMar>
            <w:vAlign w:val="center"/>
          </w:tcPr>
          <w:p w14:paraId="57B55090">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风机电气工程师</w:t>
            </w:r>
          </w:p>
        </w:tc>
        <w:tc>
          <w:tcPr>
            <w:tcW w:w="470" w:type="pct"/>
            <w:tcBorders>
              <w:top w:val="nil"/>
              <w:left w:val="nil"/>
              <w:bottom w:val="single" w:color="000000" w:sz="8" w:space="0"/>
              <w:right w:val="single" w:color="000000" w:sz="8" w:space="0"/>
            </w:tcBorders>
            <w:shd w:val="clear"/>
            <w:tcMar>
              <w:left w:w="108" w:type="dxa"/>
              <w:right w:w="108" w:type="dxa"/>
            </w:tcMar>
            <w:vAlign w:val="center"/>
          </w:tcPr>
          <w:p w14:paraId="7AD1F022">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1</w:t>
            </w:r>
          </w:p>
        </w:tc>
        <w:tc>
          <w:tcPr>
            <w:tcW w:w="2717" w:type="pct"/>
            <w:tcBorders>
              <w:top w:val="nil"/>
              <w:left w:val="nil"/>
              <w:bottom w:val="single" w:color="000000" w:sz="8" w:space="0"/>
              <w:right w:val="single" w:color="000000" w:sz="8" w:space="0"/>
            </w:tcBorders>
            <w:shd w:val="clear"/>
            <w:tcMar>
              <w:left w:w="108" w:type="dxa"/>
              <w:right w:w="108" w:type="dxa"/>
            </w:tcMar>
            <w:vAlign w:val="center"/>
          </w:tcPr>
          <w:p w14:paraId="12139DF3">
            <w:pPr>
              <w:keepNext w:val="0"/>
              <w:keepLines w:val="0"/>
              <w:widowControl/>
              <w:suppressLineNumbers w:val="0"/>
              <w:spacing w:before="0" w:beforeAutospacing="0" w:after="210" w:afterAutospacing="0"/>
              <w:ind w:left="0" w:right="0"/>
              <w:jc w:val="left"/>
              <w:textAlignment w:val="center"/>
            </w:pPr>
            <w:r>
              <w:rPr>
                <w:rFonts w:hint="eastAsia" w:ascii="仿宋" w:hAnsi="仿宋" w:eastAsia="仿宋" w:cs="仿宋"/>
                <w:color w:val="000000"/>
                <w:kern w:val="0"/>
                <w:sz w:val="20"/>
                <w:szCs w:val="20"/>
                <w:lang w:val="en-US" w:eastAsia="zh-CN" w:bidi="ar"/>
              </w:rPr>
              <w:t>1.本科及以上学历，211及以上院校毕业；</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color w:val="000000"/>
                <w:kern w:val="0"/>
                <w:sz w:val="20"/>
                <w:szCs w:val="20"/>
                <w:lang w:val="en-US" w:eastAsia="zh-CN" w:bidi="ar"/>
              </w:rPr>
              <w:t>2.电气、自动化、控制类相关专业。</w:t>
            </w:r>
          </w:p>
        </w:tc>
      </w:tr>
      <w:tr w14:paraId="4142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0" w:hRule="atLeast"/>
          <w:jc w:val="center"/>
        </w:trPr>
        <w:tc>
          <w:tcPr>
            <w:tcW w:w="837"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4D0C0BBD">
            <w:pPr>
              <w:rPr>
                <w:rFonts w:hint="eastAsia" w:ascii="宋体"/>
                <w:sz w:val="24"/>
                <w:szCs w:val="24"/>
              </w:rPr>
            </w:pPr>
          </w:p>
        </w:tc>
        <w:tc>
          <w:tcPr>
            <w:tcW w:w="974" w:type="pct"/>
            <w:tcBorders>
              <w:top w:val="nil"/>
              <w:left w:val="nil"/>
              <w:bottom w:val="single" w:color="000000" w:sz="8" w:space="0"/>
              <w:right w:val="single" w:color="000000" w:sz="8" w:space="0"/>
            </w:tcBorders>
            <w:shd w:val="clear"/>
            <w:tcMar>
              <w:left w:w="108" w:type="dxa"/>
              <w:right w:w="108" w:type="dxa"/>
            </w:tcMar>
            <w:vAlign w:val="center"/>
          </w:tcPr>
          <w:p w14:paraId="1564A446">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风机液压工程师</w:t>
            </w:r>
          </w:p>
        </w:tc>
        <w:tc>
          <w:tcPr>
            <w:tcW w:w="470" w:type="pct"/>
            <w:tcBorders>
              <w:top w:val="nil"/>
              <w:left w:val="nil"/>
              <w:bottom w:val="single" w:color="000000" w:sz="8" w:space="0"/>
              <w:right w:val="single" w:color="000000" w:sz="8" w:space="0"/>
            </w:tcBorders>
            <w:shd w:val="clear"/>
            <w:tcMar>
              <w:left w:w="108" w:type="dxa"/>
              <w:right w:w="108" w:type="dxa"/>
            </w:tcMar>
            <w:vAlign w:val="center"/>
          </w:tcPr>
          <w:p w14:paraId="5B487260">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1</w:t>
            </w:r>
          </w:p>
        </w:tc>
        <w:tc>
          <w:tcPr>
            <w:tcW w:w="2717" w:type="pct"/>
            <w:tcBorders>
              <w:top w:val="nil"/>
              <w:left w:val="nil"/>
              <w:bottom w:val="single" w:color="000000" w:sz="8" w:space="0"/>
              <w:right w:val="single" w:color="000000" w:sz="8" w:space="0"/>
            </w:tcBorders>
            <w:shd w:val="clear"/>
            <w:tcMar>
              <w:left w:w="108" w:type="dxa"/>
              <w:right w:w="108" w:type="dxa"/>
            </w:tcMar>
            <w:vAlign w:val="center"/>
          </w:tcPr>
          <w:p w14:paraId="56EEE3EC">
            <w:pPr>
              <w:keepNext w:val="0"/>
              <w:keepLines w:val="0"/>
              <w:widowControl/>
              <w:suppressLineNumbers w:val="0"/>
              <w:spacing w:before="0" w:beforeAutospacing="0" w:after="210" w:afterAutospacing="0"/>
              <w:ind w:left="0" w:right="0"/>
              <w:jc w:val="left"/>
              <w:textAlignment w:val="center"/>
            </w:pPr>
            <w:r>
              <w:rPr>
                <w:rFonts w:hint="eastAsia" w:ascii="仿宋" w:hAnsi="仿宋" w:eastAsia="仿宋" w:cs="仿宋"/>
                <w:color w:val="000000"/>
                <w:kern w:val="0"/>
                <w:sz w:val="20"/>
                <w:szCs w:val="20"/>
                <w:lang w:val="en-US" w:eastAsia="zh-CN" w:bidi="ar"/>
              </w:rPr>
              <w:t>1.本科及以上学历，211及以上院校毕业；</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color w:val="000000"/>
                <w:kern w:val="0"/>
                <w:sz w:val="20"/>
                <w:szCs w:val="20"/>
                <w:lang w:val="en-US" w:eastAsia="zh-CN" w:bidi="ar"/>
              </w:rPr>
              <w:t>2.机械、自动化、控制、液压、流体类相关专业。</w:t>
            </w:r>
          </w:p>
        </w:tc>
      </w:tr>
      <w:tr w14:paraId="4F6B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837" w:type="pct"/>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14:paraId="20B6F384">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承德事业部</w:t>
            </w:r>
          </w:p>
        </w:tc>
        <w:tc>
          <w:tcPr>
            <w:tcW w:w="974" w:type="pct"/>
            <w:tcBorders>
              <w:top w:val="nil"/>
              <w:left w:val="nil"/>
              <w:bottom w:val="single" w:color="000000" w:sz="8" w:space="0"/>
              <w:right w:val="single" w:color="000000" w:sz="8" w:space="0"/>
            </w:tcBorders>
            <w:shd w:val="clear"/>
            <w:tcMar>
              <w:left w:w="108" w:type="dxa"/>
              <w:right w:w="108" w:type="dxa"/>
            </w:tcMar>
            <w:vAlign w:val="center"/>
          </w:tcPr>
          <w:p w14:paraId="3394FB0A">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风机机械工程师</w:t>
            </w:r>
          </w:p>
        </w:tc>
        <w:tc>
          <w:tcPr>
            <w:tcW w:w="470" w:type="pct"/>
            <w:tcBorders>
              <w:top w:val="nil"/>
              <w:left w:val="nil"/>
              <w:bottom w:val="single" w:color="000000" w:sz="8" w:space="0"/>
              <w:right w:val="single" w:color="000000" w:sz="8" w:space="0"/>
            </w:tcBorders>
            <w:shd w:val="clear"/>
            <w:tcMar>
              <w:left w:w="108" w:type="dxa"/>
              <w:right w:w="108" w:type="dxa"/>
            </w:tcMar>
            <w:vAlign w:val="center"/>
          </w:tcPr>
          <w:p w14:paraId="720CDEE6">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1</w:t>
            </w:r>
          </w:p>
        </w:tc>
        <w:tc>
          <w:tcPr>
            <w:tcW w:w="2717" w:type="pct"/>
            <w:tcBorders>
              <w:top w:val="nil"/>
              <w:left w:val="nil"/>
              <w:bottom w:val="single" w:color="000000" w:sz="8" w:space="0"/>
              <w:right w:val="single" w:color="000000" w:sz="8" w:space="0"/>
            </w:tcBorders>
            <w:shd w:val="clear"/>
            <w:tcMar>
              <w:left w:w="108" w:type="dxa"/>
              <w:right w:w="108" w:type="dxa"/>
            </w:tcMar>
            <w:vAlign w:val="center"/>
          </w:tcPr>
          <w:p w14:paraId="061ACE5E">
            <w:pPr>
              <w:keepNext w:val="0"/>
              <w:keepLines w:val="0"/>
              <w:widowControl/>
              <w:suppressLineNumbers w:val="0"/>
              <w:spacing w:before="0" w:beforeAutospacing="0" w:after="210" w:afterAutospacing="0"/>
              <w:ind w:left="0" w:right="0"/>
              <w:jc w:val="left"/>
              <w:textAlignment w:val="center"/>
            </w:pPr>
            <w:r>
              <w:rPr>
                <w:rFonts w:hint="eastAsia" w:ascii="仿宋" w:hAnsi="仿宋" w:eastAsia="仿宋" w:cs="仿宋"/>
                <w:color w:val="000000"/>
                <w:kern w:val="0"/>
                <w:sz w:val="20"/>
                <w:szCs w:val="20"/>
                <w:lang w:val="en-US" w:eastAsia="zh-CN" w:bidi="ar"/>
              </w:rPr>
              <w:t>1.本科及以上学历，211及以上院校毕业；</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color w:val="000000"/>
                <w:kern w:val="0"/>
                <w:sz w:val="20"/>
                <w:szCs w:val="20"/>
                <w:lang w:val="en-US" w:eastAsia="zh-CN" w:bidi="ar"/>
              </w:rPr>
              <w:t>2.机械、自动化、控制类相关专业。</w:t>
            </w:r>
          </w:p>
        </w:tc>
      </w:tr>
      <w:tr w14:paraId="1666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0" w:hRule="atLeast"/>
          <w:jc w:val="center"/>
        </w:trPr>
        <w:tc>
          <w:tcPr>
            <w:tcW w:w="837"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412610A2">
            <w:pPr>
              <w:rPr>
                <w:rFonts w:hint="eastAsia" w:ascii="宋体"/>
                <w:sz w:val="24"/>
                <w:szCs w:val="24"/>
              </w:rPr>
            </w:pPr>
          </w:p>
        </w:tc>
        <w:tc>
          <w:tcPr>
            <w:tcW w:w="974" w:type="pct"/>
            <w:tcBorders>
              <w:top w:val="nil"/>
              <w:left w:val="nil"/>
              <w:bottom w:val="single" w:color="000000" w:sz="8" w:space="0"/>
              <w:right w:val="single" w:color="000000" w:sz="8" w:space="0"/>
            </w:tcBorders>
            <w:shd w:val="clear"/>
            <w:tcMar>
              <w:left w:w="108" w:type="dxa"/>
              <w:right w:w="108" w:type="dxa"/>
            </w:tcMar>
            <w:vAlign w:val="center"/>
          </w:tcPr>
          <w:p w14:paraId="711343E2">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风机结构工程师</w:t>
            </w:r>
          </w:p>
        </w:tc>
        <w:tc>
          <w:tcPr>
            <w:tcW w:w="470" w:type="pct"/>
            <w:tcBorders>
              <w:top w:val="nil"/>
              <w:left w:val="nil"/>
              <w:bottom w:val="single" w:color="000000" w:sz="8" w:space="0"/>
              <w:right w:val="single" w:color="000000" w:sz="8" w:space="0"/>
            </w:tcBorders>
            <w:shd w:val="clear"/>
            <w:tcMar>
              <w:left w:w="108" w:type="dxa"/>
              <w:right w:w="108" w:type="dxa"/>
            </w:tcMar>
            <w:vAlign w:val="center"/>
          </w:tcPr>
          <w:p w14:paraId="59E1ACA5">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1</w:t>
            </w:r>
          </w:p>
        </w:tc>
        <w:tc>
          <w:tcPr>
            <w:tcW w:w="2717" w:type="pct"/>
            <w:tcBorders>
              <w:top w:val="nil"/>
              <w:left w:val="nil"/>
              <w:bottom w:val="single" w:color="000000" w:sz="8" w:space="0"/>
              <w:right w:val="single" w:color="000000" w:sz="8" w:space="0"/>
            </w:tcBorders>
            <w:shd w:val="clear"/>
            <w:tcMar>
              <w:left w:w="108" w:type="dxa"/>
              <w:right w:w="108" w:type="dxa"/>
            </w:tcMar>
            <w:vAlign w:val="center"/>
          </w:tcPr>
          <w:p w14:paraId="3085083A">
            <w:pPr>
              <w:keepNext w:val="0"/>
              <w:keepLines w:val="0"/>
              <w:widowControl/>
              <w:suppressLineNumbers w:val="0"/>
              <w:spacing w:before="0" w:beforeAutospacing="0" w:after="210" w:afterAutospacing="0"/>
              <w:ind w:left="0" w:right="0"/>
              <w:jc w:val="left"/>
              <w:textAlignment w:val="center"/>
            </w:pPr>
            <w:r>
              <w:rPr>
                <w:rFonts w:hint="eastAsia" w:ascii="仿宋" w:hAnsi="仿宋" w:eastAsia="仿宋" w:cs="仿宋"/>
                <w:color w:val="000000"/>
                <w:kern w:val="0"/>
                <w:sz w:val="20"/>
                <w:szCs w:val="20"/>
                <w:lang w:val="en-US" w:eastAsia="zh-CN" w:bidi="ar"/>
              </w:rPr>
              <w:t>1.本科及以上学历，211及以上院校毕业；</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color w:val="000000"/>
                <w:kern w:val="0"/>
                <w:sz w:val="20"/>
                <w:szCs w:val="20"/>
                <w:lang w:val="en-US" w:eastAsia="zh-CN" w:bidi="ar"/>
              </w:rPr>
              <w:t>2.机械、自动化、工程类相关专业。</w:t>
            </w:r>
          </w:p>
        </w:tc>
      </w:tr>
      <w:tr w14:paraId="721E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0" w:hRule="atLeast"/>
          <w:jc w:val="center"/>
        </w:trPr>
        <w:tc>
          <w:tcPr>
            <w:tcW w:w="837"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08EDF89C">
            <w:pPr>
              <w:rPr>
                <w:rFonts w:hint="eastAsia" w:ascii="宋体"/>
                <w:sz w:val="24"/>
                <w:szCs w:val="24"/>
              </w:rPr>
            </w:pPr>
          </w:p>
        </w:tc>
        <w:tc>
          <w:tcPr>
            <w:tcW w:w="974" w:type="pct"/>
            <w:tcBorders>
              <w:top w:val="nil"/>
              <w:left w:val="nil"/>
              <w:bottom w:val="single" w:color="000000" w:sz="8" w:space="0"/>
              <w:right w:val="single" w:color="000000" w:sz="8" w:space="0"/>
            </w:tcBorders>
            <w:shd w:val="clear"/>
            <w:tcMar>
              <w:left w:w="108" w:type="dxa"/>
              <w:right w:w="108" w:type="dxa"/>
            </w:tcMar>
            <w:vAlign w:val="center"/>
          </w:tcPr>
          <w:p w14:paraId="3B51F2C5">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风机电气工程师</w:t>
            </w:r>
          </w:p>
        </w:tc>
        <w:tc>
          <w:tcPr>
            <w:tcW w:w="470" w:type="pct"/>
            <w:tcBorders>
              <w:top w:val="nil"/>
              <w:left w:val="nil"/>
              <w:bottom w:val="single" w:color="000000" w:sz="8" w:space="0"/>
              <w:right w:val="single" w:color="000000" w:sz="8" w:space="0"/>
            </w:tcBorders>
            <w:shd w:val="clear"/>
            <w:tcMar>
              <w:left w:w="108" w:type="dxa"/>
              <w:right w:w="108" w:type="dxa"/>
            </w:tcMar>
            <w:vAlign w:val="center"/>
          </w:tcPr>
          <w:p w14:paraId="591E39A5">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1</w:t>
            </w:r>
          </w:p>
        </w:tc>
        <w:tc>
          <w:tcPr>
            <w:tcW w:w="2717" w:type="pct"/>
            <w:tcBorders>
              <w:top w:val="nil"/>
              <w:left w:val="nil"/>
              <w:bottom w:val="single" w:color="000000" w:sz="8" w:space="0"/>
              <w:right w:val="single" w:color="000000" w:sz="8" w:space="0"/>
            </w:tcBorders>
            <w:shd w:val="clear"/>
            <w:tcMar>
              <w:left w:w="108" w:type="dxa"/>
              <w:right w:w="108" w:type="dxa"/>
            </w:tcMar>
            <w:vAlign w:val="center"/>
          </w:tcPr>
          <w:p w14:paraId="23D69348">
            <w:pPr>
              <w:keepNext w:val="0"/>
              <w:keepLines w:val="0"/>
              <w:widowControl/>
              <w:suppressLineNumbers w:val="0"/>
              <w:spacing w:before="0" w:beforeAutospacing="0" w:after="210" w:afterAutospacing="0"/>
              <w:ind w:left="0" w:right="0"/>
              <w:jc w:val="left"/>
              <w:textAlignment w:val="center"/>
            </w:pPr>
            <w:r>
              <w:rPr>
                <w:rFonts w:hint="eastAsia" w:ascii="仿宋" w:hAnsi="仿宋" w:eastAsia="仿宋" w:cs="仿宋"/>
                <w:color w:val="000000"/>
                <w:kern w:val="0"/>
                <w:sz w:val="20"/>
                <w:szCs w:val="20"/>
                <w:lang w:val="en-US" w:eastAsia="zh-CN" w:bidi="ar"/>
              </w:rPr>
              <w:t>1.本科及以上学历，211及以上院校毕业；</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color w:val="000000"/>
                <w:kern w:val="0"/>
                <w:sz w:val="20"/>
                <w:szCs w:val="20"/>
                <w:lang w:val="en-US" w:eastAsia="zh-CN" w:bidi="ar"/>
              </w:rPr>
              <w:t>2.电气、自动化、控制类相关专业。</w:t>
            </w:r>
          </w:p>
        </w:tc>
      </w:tr>
      <w:tr w14:paraId="21A6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837" w:type="pct"/>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14:paraId="59E102F5">
            <w:pPr>
              <w:rPr>
                <w:rFonts w:hint="eastAsia" w:ascii="宋体"/>
                <w:sz w:val="24"/>
                <w:szCs w:val="24"/>
              </w:rPr>
            </w:pPr>
          </w:p>
        </w:tc>
        <w:tc>
          <w:tcPr>
            <w:tcW w:w="974" w:type="pct"/>
            <w:tcBorders>
              <w:top w:val="nil"/>
              <w:left w:val="nil"/>
              <w:bottom w:val="single" w:color="000000" w:sz="8" w:space="0"/>
              <w:right w:val="single" w:color="000000" w:sz="8" w:space="0"/>
            </w:tcBorders>
            <w:shd w:val="clear"/>
            <w:tcMar>
              <w:left w:w="108" w:type="dxa"/>
              <w:right w:w="108" w:type="dxa"/>
            </w:tcMar>
            <w:vAlign w:val="center"/>
          </w:tcPr>
          <w:p w14:paraId="31C65284">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风机液压工程师</w:t>
            </w:r>
          </w:p>
        </w:tc>
        <w:tc>
          <w:tcPr>
            <w:tcW w:w="470" w:type="pct"/>
            <w:tcBorders>
              <w:top w:val="nil"/>
              <w:left w:val="nil"/>
              <w:bottom w:val="single" w:color="000000" w:sz="8" w:space="0"/>
              <w:right w:val="single" w:color="000000" w:sz="8" w:space="0"/>
            </w:tcBorders>
            <w:shd w:val="clear"/>
            <w:tcMar>
              <w:left w:w="108" w:type="dxa"/>
              <w:right w:w="108" w:type="dxa"/>
            </w:tcMar>
            <w:vAlign w:val="center"/>
          </w:tcPr>
          <w:p w14:paraId="6013465C">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1</w:t>
            </w:r>
          </w:p>
        </w:tc>
        <w:tc>
          <w:tcPr>
            <w:tcW w:w="2717" w:type="pct"/>
            <w:tcBorders>
              <w:top w:val="nil"/>
              <w:left w:val="nil"/>
              <w:bottom w:val="single" w:color="000000" w:sz="8" w:space="0"/>
              <w:right w:val="single" w:color="000000" w:sz="8" w:space="0"/>
            </w:tcBorders>
            <w:shd w:val="clear"/>
            <w:tcMar>
              <w:left w:w="108" w:type="dxa"/>
              <w:right w:w="108" w:type="dxa"/>
            </w:tcMar>
            <w:vAlign w:val="center"/>
          </w:tcPr>
          <w:p w14:paraId="55DF9AC6">
            <w:pPr>
              <w:keepNext w:val="0"/>
              <w:keepLines w:val="0"/>
              <w:widowControl/>
              <w:suppressLineNumbers w:val="0"/>
              <w:spacing w:before="0" w:beforeAutospacing="0" w:after="210" w:afterAutospacing="0"/>
              <w:ind w:left="0" w:right="0"/>
              <w:jc w:val="left"/>
              <w:textAlignment w:val="center"/>
            </w:pPr>
            <w:r>
              <w:rPr>
                <w:rFonts w:hint="eastAsia" w:ascii="仿宋" w:hAnsi="仿宋" w:eastAsia="仿宋" w:cs="仿宋"/>
                <w:color w:val="000000"/>
                <w:kern w:val="0"/>
                <w:sz w:val="20"/>
                <w:szCs w:val="20"/>
                <w:lang w:val="en-US" w:eastAsia="zh-CN" w:bidi="ar"/>
              </w:rPr>
              <w:t>1.本科及以上学历，211及以上院校毕业；</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color w:val="000000"/>
                <w:kern w:val="0"/>
                <w:sz w:val="20"/>
                <w:szCs w:val="20"/>
                <w:lang w:val="en-US" w:eastAsia="zh-CN" w:bidi="ar"/>
              </w:rPr>
              <w:t>2.机械、自动化、控制、液压、流体类相关专业。</w:t>
            </w:r>
          </w:p>
        </w:tc>
      </w:tr>
      <w:tr w14:paraId="612F3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4" w:hRule="atLeast"/>
          <w:jc w:val="center"/>
        </w:trPr>
        <w:tc>
          <w:tcPr>
            <w:tcW w:w="837" w:type="pct"/>
            <w:tcBorders>
              <w:top w:val="nil"/>
              <w:left w:val="single" w:color="000000" w:sz="8" w:space="0"/>
              <w:bottom w:val="single" w:color="000000" w:sz="8" w:space="0"/>
              <w:right w:val="single" w:color="000000" w:sz="8" w:space="0"/>
            </w:tcBorders>
            <w:shd w:val="clear"/>
            <w:tcMar>
              <w:left w:w="108" w:type="dxa"/>
              <w:right w:w="108" w:type="dxa"/>
            </w:tcMar>
            <w:vAlign w:val="center"/>
          </w:tcPr>
          <w:p w14:paraId="541397BA">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风（光伏）电场</w:t>
            </w:r>
          </w:p>
        </w:tc>
        <w:tc>
          <w:tcPr>
            <w:tcW w:w="974" w:type="pct"/>
            <w:tcBorders>
              <w:top w:val="nil"/>
              <w:left w:val="nil"/>
              <w:bottom w:val="single" w:color="000000" w:sz="8" w:space="0"/>
              <w:right w:val="single" w:color="000000" w:sz="8" w:space="0"/>
            </w:tcBorders>
            <w:shd w:val="clear"/>
            <w:tcMar>
              <w:left w:w="108" w:type="dxa"/>
              <w:right w:w="108" w:type="dxa"/>
            </w:tcMar>
            <w:vAlign w:val="center"/>
          </w:tcPr>
          <w:p w14:paraId="4EE2D88D">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运维工程师</w:t>
            </w:r>
          </w:p>
        </w:tc>
        <w:tc>
          <w:tcPr>
            <w:tcW w:w="470" w:type="pct"/>
            <w:tcBorders>
              <w:top w:val="nil"/>
              <w:left w:val="nil"/>
              <w:bottom w:val="single" w:color="000000" w:sz="8" w:space="0"/>
              <w:right w:val="single" w:color="000000" w:sz="8" w:space="0"/>
            </w:tcBorders>
            <w:shd w:val="clear"/>
            <w:tcMar>
              <w:left w:w="108" w:type="dxa"/>
              <w:right w:w="108" w:type="dxa"/>
            </w:tcMar>
            <w:vAlign w:val="center"/>
          </w:tcPr>
          <w:p w14:paraId="4762A07E">
            <w:pPr>
              <w:keepNext w:val="0"/>
              <w:keepLines w:val="0"/>
              <w:widowControl/>
              <w:suppressLineNumbers w:val="0"/>
              <w:spacing w:before="0" w:beforeAutospacing="0" w:after="210" w:afterAutospacing="0"/>
              <w:ind w:left="0" w:right="0"/>
              <w:jc w:val="center"/>
              <w:textAlignment w:val="center"/>
            </w:pPr>
            <w:r>
              <w:rPr>
                <w:rFonts w:hint="eastAsia" w:ascii="仿宋" w:hAnsi="仿宋" w:eastAsia="仿宋" w:cs="仿宋"/>
                <w:color w:val="000000"/>
                <w:kern w:val="0"/>
                <w:sz w:val="20"/>
                <w:szCs w:val="20"/>
                <w:lang w:val="en-US" w:eastAsia="zh-CN" w:bidi="ar"/>
              </w:rPr>
              <w:t>120</w:t>
            </w:r>
          </w:p>
        </w:tc>
        <w:tc>
          <w:tcPr>
            <w:tcW w:w="2717" w:type="pct"/>
            <w:tcBorders>
              <w:top w:val="nil"/>
              <w:left w:val="nil"/>
              <w:bottom w:val="single" w:color="000000" w:sz="8" w:space="0"/>
              <w:right w:val="single" w:color="000000" w:sz="8" w:space="0"/>
            </w:tcBorders>
            <w:shd w:val="clear"/>
            <w:tcMar>
              <w:left w:w="108" w:type="dxa"/>
              <w:right w:w="108" w:type="dxa"/>
            </w:tcMar>
            <w:vAlign w:val="center"/>
          </w:tcPr>
          <w:p w14:paraId="257944FC">
            <w:pPr>
              <w:keepNext w:val="0"/>
              <w:keepLines w:val="0"/>
              <w:widowControl/>
              <w:suppressLineNumbers w:val="0"/>
              <w:spacing w:before="0" w:beforeAutospacing="0" w:after="210" w:afterAutospacing="0"/>
              <w:ind w:left="0" w:right="0"/>
              <w:jc w:val="left"/>
              <w:textAlignment w:val="center"/>
            </w:pPr>
            <w:r>
              <w:rPr>
                <w:rFonts w:hint="eastAsia" w:ascii="仿宋" w:hAnsi="仿宋" w:eastAsia="仿宋" w:cs="仿宋"/>
                <w:color w:val="000000"/>
                <w:kern w:val="0"/>
                <w:sz w:val="20"/>
                <w:szCs w:val="20"/>
                <w:lang w:val="en-US" w:eastAsia="zh-CN" w:bidi="ar"/>
              </w:rPr>
              <w:t>1.本科及以上学历；</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color w:val="000000"/>
                <w:kern w:val="0"/>
                <w:sz w:val="20"/>
                <w:szCs w:val="20"/>
                <w:lang w:val="en-US" w:eastAsia="zh-CN" w:bidi="ar"/>
              </w:rPr>
              <w:t>2.电气、机械、自动化、控制、能源类相关专业。</w:t>
            </w:r>
          </w:p>
        </w:tc>
      </w:tr>
    </w:tbl>
    <w:p w14:paraId="33C9F46C">
      <w:pPr>
        <w:keepNext w:val="0"/>
        <w:keepLines w:val="0"/>
        <w:widowControl/>
        <w:suppressLineNumbers w:val="0"/>
        <w:shd w:val="clear" w:fill="FFFFFF"/>
        <w:spacing w:before="156" w:beforeAutospacing="0" w:after="156" w:afterAutospacing="0" w:line="52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三、薪资及福利待遇</w:t>
      </w:r>
    </w:p>
    <w:p w14:paraId="3D097EE7">
      <w:pPr>
        <w:keepNext w:val="0"/>
        <w:keepLines w:val="0"/>
        <w:widowControl/>
        <w:suppressLineNumbers w:val="0"/>
        <w:shd w:val="clear" w:fill="FFFFFF"/>
        <w:spacing w:before="0" w:beforeAutospacing="0" w:after="210" w:afterAutospacing="0" w:line="520" w:lineRule="atLeast"/>
        <w:ind w:left="0" w:right="0" w:firstLine="56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8"/>
          <w:szCs w:val="28"/>
          <w:shd w:val="clear" w:fill="FFFFFF"/>
          <w:lang w:val="en-US" w:eastAsia="zh-CN" w:bidi="ar"/>
        </w:rPr>
        <w:t>（1）社会保障方面：正常缴纳“五险一金”外，补充缴纳商业保险（含意外险、重疾险、补充医疗保险等）、企业年金；</w:t>
      </w:r>
    </w:p>
    <w:p w14:paraId="64BEDDA3">
      <w:pPr>
        <w:keepNext w:val="0"/>
        <w:keepLines w:val="0"/>
        <w:widowControl/>
        <w:suppressLineNumbers w:val="0"/>
        <w:shd w:val="clear" w:fill="FFFFFF"/>
        <w:spacing w:before="0" w:beforeAutospacing="0" w:after="210" w:afterAutospacing="0" w:line="520" w:lineRule="atLeast"/>
        <w:ind w:left="0" w:right="0" w:firstLine="56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8"/>
          <w:szCs w:val="28"/>
          <w:shd w:val="clear" w:fill="FFFFFF"/>
          <w:lang w:val="en-US" w:eastAsia="zh-CN" w:bidi="ar"/>
        </w:rPr>
        <w:t>（2）食宿方面：提供员工宿舍及工作餐；</w:t>
      </w:r>
    </w:p>
    <w:p w14:paraId="39DF036C">
      <w:pPr>
        <w:keepNext w:val="0"/>
        <w:keepLines w:val="0"/>
        <w:widowControl/>
        <w:suppressLineNumbers w:val="0"/>
        <w:shd w:val="clear" w:fill="FFFFFF"/>
        <w:spacing w:before="0" w:beforeAutospacing="0" w:after="210" w:afterAutospacing="0" w:line="520" w:lineRule="atLeast"/>
        <w:ind w:left="0" w:right="0" w:firstLine="56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8"/>
          <w:szCs w:val="28"/>
          <w:shd w:val="clear" w:fill="FFFFFF"/>
          <w:lang w:val="en-US" w:eastAsia="zh-CN" w:bidi="ar"/>
        </w:rPr>
        <w:t>（3）休假方面：执行上20天休10天调休制度，带薪年假、带薪事假；</w:t>
      </w:r>
    </w:p>
    <w:p w14:paraId="186C2338">
      <w:pPr>
        <w:keepNext w:val="0"/>
        <w:keepLines w:val="0"/>
        <w:widowControl/>
        <w:suppressLineNumbers w:val="0"/>
        <w:shd w:val="clear" w:fill="FFFFFF"/>
        <w:spacing w:before="0" w:beforeAutospacing="0" w:after="210" w:afterAutospacing="0" w:line="520" w:lineRule="atLeast"/>
        <w:ind w:left="0" w:right="0" w:firstLine="56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8"/>
          <w:szCs w:val="28"/>
          <w:shd w:val="clear" w:fill="FFFFFF"/>
          <w:lang w:val="en-US" w:eastAsia="zh-CN" w:bidi="ar"/>
        </w:rPr>
        <w:t>（4）见习期：硕士及以上2～4个月，本科4～6个月；</w:t>
      </w:r>
    </w:p>
    <w:p w14:paraId="58F2C1E3">
      <w:pPr>
        <w:keepNext w:val="0"/>
        <w:keepLines w:val="0"/>
        <w:widowControl/>
        <w:suppressLineNumbers w:val="0"/>
        <w:shd w:val="clear" w:fill="FFFFFF"/>
        <w:spacing w:before="0" w:beforeAutospacing="0" w:after="210" w:afterAutospacing="0" w:line="520" w:lineRule="atLeast"/>
        <w:ind w:left="0" w:right="0" w:firstLine="56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8"/>
          <w:szCs w:val="28"/>
          <w:shd w:val="clear" w:fill="FFFFFF"/>
          <w:lang w:val="en-US" w:eastAsia="zh-CN" w:bidi="ar"/>
        </w:rPr>
        <w:t>（5）其他方面：带薪培训、生日福利、话费补贴、取暖补贴、健康体检等。</w:t>
      </w:r>
    </w:p>
    <w:p w14:paraId="10B8644B">
      <w:pPr>
        <w:keepNext w:val="0"/>
        <w:keepLines w:val="0"/>
        <w:widowControl/>
        <w:suppressLineNumbers w:val="0"/>
        <w:shd w:val="clear" w:fill="FFFFFF"/>
        <w:spacing w:before="156" w:beforeAutospacing="0" w:after="156" w:afterAutospacing="0" w:line="52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四、招聘流程</w:t>
      </w:r>
    </w:p>
    <w:p w14:paraId="6F054D64">
      <w:pPr>
        <w:keepNext w:val="0"/>
        <w:keepLines w:val="0"/>
        <w:widowControl/>
        <w:suppressLineNumbers w:val="0"/>
        <w:shd w:val="clear" w:fill="FFFFFF"/>
        <w:spacing w:before="0" w:beforeAutospacing="0" w:after="210" w:afterAutospacing="0" w:line="520" w:lineRule="atLeast"/>
        <w:ind w:left="0" w:right="0" w:firstLine="56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8"/>
          <w:szCs w:val="28"/>
          <w:shd w:val="clear" w:fill="FFFFFF"/>
          <w:lang w:val="en-US" w:eastAsia="zh-CN" w:bidi="ar"/>
        </w:rPr>
        <w:t>网上报名、简历筛选、笔试、面试、体检考察、签约入职。</w:t>
      </w:r>
    </w:p>
    <w:p w14:paraId="03608617">
      <w:pPr>
        <w:keepNext w:val="0"/>
        <w:keepLines w:val="0"/>
        <w:widowControl/>
        <w:suppressLineNumbers w:val="0"/>
        <w:shd w:val="clear" w:fill="FFFFFF"/>
        <w:spacing w:before="156" w:beforeAutospacing="0" w:after="156" w:afterAutospacing="0" w:line="520" w:lineRule="atLeast"/>
        <w:ind w:left="0" w:right="0" w:firstLine="643"/>
        <w:jc w:val="left"/>
        <w:rPr>
          <w:rFonts w:hint="default" w:ascii="Segoe UI" w:hAnsi="Segoe UI" w:eastAsia="Segoe UI" w:cs="Segoe UI"/>
          <w:i w:val="0"/>
          <w:iCs w:val="0"/>
          <w:caps w:val="0"/>
          <w:spacing w:val="0"/>
          <w:sz w:val="21"/>
          <w:szCs w:val="21"/>
        </w:rPr>
      </w:pPr>
      <w:r>
        <w:rPr>
          <w:rStyle w:val="4"/>
          <w:rFonts w:hint="eastAsia" w:ascii="仿宋" w:hAnsi="仿宋" w:eastAsia="仿宋" w:cs="仿宋"/>
          <w:b/>
          <w:bCs/>
          <w:i w:val="0"/>
          <w:iCs w:val="0"/>
          <w:caps w:val="0"/>
          <w:spacing w:val="0"/>
          <w:kern w:val="0"/>
          <w:sz w:val="32"/>
          <w:szCs w:val="32"/>
          <w:shd w:val="clear" w:fill="FFFFFF"/>
          <w:lang w:val="en-US" w:eastAsia="zh-CN" w:bidi="ar"/>
        </w:rPr>
        <w:t>五、报名方式</w:t>
      </w:r>
    </w:p>
    <w:p w14:paraId="747191EF">
      <w:pPr>
        <w:keepNext w:val="0"/>
        <w:keepLines w:val="0"/>
        <w:widowControl/>
        <w:suppressLineNumbers w:val="0"/>
        <w:shd w:val="clear" w:fill="FFFFFF"/>
        <w:spacing w:before="0" w:beforeAutospacing="0" w:after="210" w:afterAutospacing="0" w:line="520" w:lineRule="atLeast"/>
        <w:ind w:left="0" w:right="0" w:firstLine="560"/>
        <w:jc w:val="left"/>
        <w:rPr>
          <w:rFonts w:hint="default" w:ascii="Segoe UI" w:hAnsi="Segoe UI" w:eastAsia="Segoe UI" w:cs="Segoe UI"/>
          <w:i w:val="0"/>
          <w:iCs w:val="0"/>
          <w:caps w:val="0"/>
          <w:spacing w:val="0"/>
          <w:sz w:val="21"/>
          <w:szCs w:val="21"/>
        </w:rPr>
      </w:pPr>
      <w:r>
        <w:rPr>
          <w:rFonts w:hint="eastAsia" w:ascii="仿宋" w:hAnsi="仿宋" w:eastAsia="仿宋" w:cs="仿宋"/>
          <w:i w:val="0"/>
          <w:iCs w:val="0"/>
          <w:caps w:val="0"/>
          <w:spacing w:val="0"/>
          <w:kern w:val="0"/>
          <w:sz w:val="28"/>
          <w:szCs w:val="28"/>
          <w:shd w:val="clear" w:fill="FFFFFF"/>
          <w:lang w:val="en-US" w:eastAsia="zh-CN" w:bidi="ar"/>
        </w:rPr>
        <w:t>投递网址：hbxtkc.zhaopin.com</w:t>
      </w:r>
    </w:p>
    <w:p w14:paraId="6701AF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embedRegular r:id="rId1" w:fontKey="{E11D57E1-A72C-4754-8B73-452FC2C1FAE9}"/>
  </w:font>
  <w:font w:name="方正小标宋简体">
    <w:panose1 w:val="02000000000000000000"/>
    <w:charset w:val="86"/>
    <w:family w:val="auto"/>
    <w:pitch w:val="default"/>
    <w:sig w:usb0="00000001" w:usb1="08000000" w:usb2="00000000" w:usb3="00000000" w:csb0="00040000" w:csb1="00000000"/>
    <w:embedRegular r:id="rId2" w:fontKey="{E9374E2A-9015-4CF7-A274-6132053C9ACF}"/>
  </w:font>
  <w:font w:name="仿宋">
    <w:panose1 w:val="02010609060101010101"/>
    <w:charset w:val="86"/>
    <w:family w:val="auto"/>
    <w:pitch w:val="default"/>
    <w:sig w:usb0="800002BF" w:usb1="38CF7CFA" w:usb2="00000016" w:usb3="00000000" w:csb0="00040001" w:csb1="00000000"/>
    <w:embedRegular r:id="rId3" w:fontKey="{9718F3BB-67B6-4FBA-A315-8A4B5E3CE1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C4C67"/>
    <w:rsid w:val="595C4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2025-02-25T02:16:00Z</dcterms:created>
  <dc:creator>云皑鹭</dc:creator>
  <cp:lastModifiedBy>云皑鹭</cp:lastModifiedBy>
  <dcterms:modified xsi:type="dcterms:W3CDTF">2025-02-25T02:17:02Z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B88540AA4D1D48CDAE3ABAFC2F4D31BC_11</vt:lpwstr>
  </property>
  <property fmtid="{D5CDD505-2E9C-101B-9397-08002B2CF9AE}" pid="4" name="KSOTemplateDocerSaveRecord">
    <vt:lpwstr>eyJoZGlkIjoiODgyZmE4YWYyNjVlNzliYzA4Y2Y4YTdkYzZjMzFlYzciLCJ1c2VySWQiOiIzMDczNDI4MzUifQ==</vt:lpwstr>
  </property>
</Properties>
</file>